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B42" w:rsidRDefault="00AE6B42" w:rsidP="00AE6B42">
      <w:pPr>
        <w:spacing w:after="0" w:line="240" w:lineRule="auto"/>
        <w:rPr>
          <w:rFonts w:ascii="Times New Roman" w:eastAsia="Times New Roman" w:hAnsi="Times New Roman" w:cs="Times New Roman"/>
          <w:color w:val="000000"/>
          <w:sz w:val="23"/>
          <w:szCs w:val="23"/>
        </w:rPr>
      </w:pPr>
      <w:r>
        <w:rPr>
          <w:rFonts w:ascii="Arial" w:hAnsi="Arial" w:cs="Arial"/>
          <w:noProof/>
        </w:rPr>
        <w:drawing>
          <wp:anchor distT="0" distB="0" distL="114300" distR="114300" simplePos="0" relativeHeight="251659264" behindDoc="0" locked="0" layoutInCell="1" allowOverlap="1" wp14:anchorId="6E38799E" wp14:editId="079E9BDC">
            <wp:simplePos x="0" y="0"/>
            <wp:positionH relativeFrom="column">
              <wp:posOffset>0</wp:posOffset>
            </wp:positionH>
            <wp:positionV relativeFrom="paragraph">
              <wp:posOffset>0</wp:posOffset>
            </wp:positionV>
            <wp:extent cx="762000" cy="971550"/>
            <wp:effectExtent l="0" t="0" r="0" b="0"/>
            <wp:wrapSquare wrapText="bothSides"/>
            <wp:docPr id="2" name="Picture 2" descr="I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AT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z w:val="23"/>
          <w:szCs w:val="23"/>
        </w:rPr>
        <w:t xml:space="preserve">Ms. Karen D. </w:t>
      </w:r>
      <w:proofErr w:type="spellStart"/>
      <w:r>
        <w:rPr>
          <w:rFonts w:ascii="Times New Roman" w:eastAsia="Times New Roman" w:hAnsi="Times New Roman" w:cs="Times New Roman"/>
          <w:color w:val="000000"/>
          <w:sz w:val="23"/>
          <w:szCs w:val="23"/>
        </w:rPr>
        <w:t>Grann</w:t>
      </w:r>
      <w:proofErr w:type="spellEnd"/>
    </w:p>
    <w:p w:rsidR="00AE6B42" w:rsidRDefault="00AE6B42" w:rsidP="00AE6B42">
      <w:pPr>
        <w:spacing w:after="0" w:line="240" w:lineRule="auto"/>
        <w:rPr>
          <w:rFonts w:ascii="Times New Roman" w:eastAsia="Times New Roman" w:hAnsi="Times New Roman" w:cs="Times New Roman"/>
          <w:color w:val="000000"/>
          <w:sz w:val="23"/>
          <w:szCs w:val="23"/>
        </w:rPr>
      </w:pPr>
      <w:hyperlink r:id="rId6" w:history="1">
        <w:r w:rsidRPr="00CC0414">
          <w:rPr>
            <w:rStyle w:val="Hyperlink"/>
            <w:rFonts w:ascii="Times New Roman" w:eastAsia="Times New Roman" w:hAnsi="Times New Roman" w:cs="Times New Roman"/>
            <w:sz w:val="23"/>
            <w:szCs w:val="23"/>
          </w:rPr>
          <w:t>Karen.grann@rcsdk12.org</w:t>
        </w:r>
      </w:hyperlink>
      <w:r>
        <w:rPr>
          <w:rStyle w:val="Hyperlink"/>
          <w:rFonts w:ascii="Times New Roman" w:eastAsia="Times New Roman" w:hAnsi="Times New Roman" w:cs="Times New Roman"/>
          <w:sz w:val="23"/>
          <w:szCs w:val="23"/>
        </w:rPr>
        <w:t xml:space="preserve"> (district email)</w:t>
      </w:r>
    </w:p>
    <w:p w:rsidR="00AE6B42" w:rsidRDefault="00AE6B42" w:rsidP="00AE6B42">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Or </w:t>
      </w:r>
    </w:p>
    <w:p w:rsidR="00AE6B42" w:rsidRDefault="00AE6B42" w:rsidP="00AE6B42">
      <w:pPr>
        <w:spacing w:after="0" w:line="240" w:lineRule="auto"/>
        <w:rPr>
          <w:rFonts w:ascii="Times New Roman" w:eastAsia="Times New Roman" w:hAnsi="Times New Roman" w:cs="Times New Roman"/>
          <w:color w:val="000000"/>
          <w:sz w:val="23"/>
          <w:szCs w:val="23"/>
        </w:rPr>
      </w:pPr>
      <w:hyperlink r:id="rId7" w:history="1">
        <w:r w:rsidRPr="00CC0414">
          <w:rPr>
            <w:rStyle w:val="Hyperlink"/>
            <w:rFonts w:ascii="Times New Roman" w:eastAsia="Times New Roman" w:hAnsi="Times New Roman" w:cs="Times New Roman"/>
            <w:sz w:val="23"/>
            <w:szCs w:val="23"/>
          </w:rPr>
          <w:t>2006626@rcsdk121.org</w:t>
        </w:r>
      </w:hyperlink>
      <w:r>
        <w:rPr>
          <w:rStyle w:val="Hyperlink"/>
          <w:rFonts w:ascii="Times New Roman" w:eastAsia="Times New Roman" w:hAnsi="Times New Roman" w:cs="Times New Roman"/>
          <w:sz w:val="23"/>
          <w:szCs w:val="23"/>
        </w:rPr>
        <w:t xml:space="preserve"> (google docs)</w:t>
      </w:r>
    </w:p>
    <w:p w:rsidR="00AE6B42" w:rsidRDefault="00AE6B42" w:rsidP="00AE6B42">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(585)324-3750 ext. 3110</w:t>
      </w:r>
    </w:p>
    <w:p w:rsidR="00AE6B42" w:rsidRPr="006F7459" w:rsidRDefault="00AE6B42" w:rsidP="00AE6B42">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ROOM 311</w:t>
      </w:r>
    </w:p>
    <w:p w:rsidR="00AE6B42" w:rsidRPr="006F7459" w:rsidRDefault="00AE6B42" w:rsidP="00AE6B42">
      <w:pPr>
        <w:spacing w:after="240" w:line="240" w:lineRule="auto"/>
        <w:jc w:val="center"/>
        <w:rPr>
          <w:rFonts w:ascii="Times New Roman" w:eastAsia="Times New Roman" w:hAnsi="Times New Roman" w:cs="Times New Roman"/>
          <w:sz w:val="24"/>
          <w:szCs w:val="24"/>
        </w:rPr>
      </w:pPr>
      <w:r w:rsidRPr="006F7459">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14:anchorId="6ACE0B54" wp14:editId="7D958F7F">
            <wp:extent cx="4591050" cy="1411323"/>
            <wp:effectExtent l="0" t="0" r="0" b="0"/>
            <wp:docPr id="1" name="Picture 1" descr="https://lh6.googleusercontent.com/Nyl1UaP7NgUI3KsLRWfGI16a8PgJ3q8lDmtPpxbcuztbYSwm7Hr1TlY2FyN0P4yZTSkztXrzkhUCYy3RFuchq_DSn3n8xheq3J-apKS0vQk5acmYOyuXGTcw3UZgrvRYRh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Nyl1UaP7NgUI3KsLRWfGI16a8PgJ3q8lDmtPpxbcuztbYSwm7Hr1TlY2FyN0P4yZTSkztXrzkhUCYy3RFuchq_DSn3n8xheq3J-apKS0vQk5acmYOyuXGTcw3UZgrvRYRha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4955" cy="1421746"/>
                    </a:xfrm>
                    <a:prstGeom prst="rect">
                      <a:avLst/>
                    </a:prstGeom>
                    <a:noFill/>
                    <a:ln>
                      <a:noFill/>
                    </a:ln>
                  </pic:spPr>
                </pic:pic>
              </a:graphicData>
            </a:graphic>
          </wp:inline>
        </w:drawing>
      </w:r>
    </w:p>
    <w:p w:rsidR="00AE6B42" w:rsidRPr="006F7459" w:rsidRDefault="00AE6B42" w:rsidP="00AE6B42">
      <w:pPr>
        <w:spacing w:after="0" w:line="240" w:lineRule="auto"/>
        <w:ind w:firstLine="720"/>
        <w:jc w:val="center"/>
        <w:rPr>
          <w:rFonts w:ascii="Times New Roman" w:eastAsia="Times New Roman" w:hAnsi="Times New Roman" w:cs="Times New Roman"/>
          <w:sz w:val="24"/>
          <w:szCs w:val="24"/>
        </w:rPr>
      </w:pPr>
      <w:r w:rsidRPr="006F7459">
        <w:rPr>
          <w:rFonts w:ascii="Times New Roman" w:eastAsia="Times New Roman" w:hAnsi="Times New Roman" w:cs="Times New Roman"/>
          <w:b/>
          <w:bCs/>
          <w:color w:val="000000"/>
          <w:sz w:val="23"/>
          <w:szCs w:val="23"/>
        </w:rPr>
        <w:t>NYS Standard 5: Technology Education</w:t>
      </w:r>
    </w:p>
    <w:p w:rsidR="00AE6B42" w:rsidRDefault="00AE6B42" w:rsidP="00AE6B42">
      <w:pPr>
        <w:spacing w:after="0" w:line="240" w:lineRule="auto"/>
        <w:ind w:firstLine="720"/>
        <w:jc w:val="center"/>
        <w:rPr>
          <w:rFonts w:ascii="Times New Roman" w:eastAsia="Times New Roman" w:hAnsi="Times New Roman" w:cs="Times New Roman"/>
          <w:b/>
          <w:bCs/>
          <w:color w:val="000000"/>
          <w:sz w:val="23"/>
          <w:szCs w:val="23"/>
        </w:rPr>
      </w:pPr>
      <w:hyperlink r:id="rId9" w:history="1">
        <w:r w:rsidRPr="006F7459">
          <w:rPr>
            <w:rFonts w:ascii="Times New Roman" w:eastAsia="Times New Roman" w:hAnsi="Times New Roman" w:cs="Times New Roman"/>
            <w:b/>
            <w:bCs/>
            <w:color w:val="1155CC"/>
            <w:sz w:val="23"/>
            <w:szCs w:val="23"/>
            <w:u w:val="single"/>
          </w:rPr>
          <w:t>http://www.p12.nysed.gov/ciai/mst/pub/mststa5.pdf</w:t>
        </w:r>
      </w:hyperlink>
      <w:r w:rsidRPr="006F7459">
        <w:rPr>
          <w:rFonts w:ascii="Times New Roman" w:eastAsia="Times New Roman" w:hAnsi="Times New Roman" w:cs="Times New Roman"/>
          <w:b/>
          <w:bCs/>
          <w:color w:val="000000"/>
          <w:sz w:val="23"/>
          <w:szCs w:val="23"/>
        </w:rPr>
        <w:t xml:space="preserve"> </w:t>
      </w:r>
    </w:p>
    <w:p w:rsidR="00AE6B42" w:rsidRPr="001E4D15" w:rsidRDefault="00AE6B42" w:rsidP="00AE6B42">
      <w:pPr>
        <w:shd w:val="clear" w:color="auto" w:fill="FFFFFF"/>
        <w:rPr>
          <w:rFonts w:ascii="Verdana" w:eastAsia="Times New Roman" w:hAnsi="Verdana" w:cs="Times New Roman"/>
          <w:color w:val="000000"/>
          <w:sz w:val="23"/>
          <w:szCs w:val="23"/>
          <w:shd w:val="clear" w:color="auto" w:fill="FFFFFF"/>
        </w:rPr>
      </w:pPr>
      <w:r>
        <w:rPr>
          <w:rFonts w:asciiTheme="majorHAnsi" w:hAnsiTheme="majorHAnsi" w:cstheme="majorHAnsi"/>
          <w:b/>
          <w:u w:val="single"/>
        </w:rPr>
        <w:t>What is Technology 8</w:t>
      </w:r>
      <w:r w:rsidRPr="00F01BDB">
        <w:rPr>
          <w:rFonts w:asciiTheme="majorHAnsi" w:hAnsiTheme="majorHAnsi" w:cstheme="majorHAnsi"/>
          <w:b/>
        </w:rPr>
        <w:t xml:space="preserve">? </w:t>
      </w:r>
      <w:r>
        <w:rPr>
          <w:rFonts w:asciiTheme="majorHAnsi" w:hAnsiTheme="majorHAnsi" w:cstheme="majorHAnsi"/>
        </w:rPr>
        <w:t xml:space="preserve"> </w:t>
      </w:r>
      <w:r>
        <w:rPr>
          <w:rFonts w:ascii="Verdana" w:eastAsia="Times New Roman" w:hAnsi="Verdana" w:cs="Times New Roman"/>
          <w:color w:val="000000"/>
          <w:sz w:val="23"/>
          <w:szCs w:val="23"/>
          <w:shd w:val="clear" w:color="auto" w:fill="FFFFFF"/>
        </w:rPr>
        <w:t>Technology 8</w:t>
      </w:r>
      <w:r w:rsidRPr="00B960F3">
        <w:rPr>
          <w:rFonts w:ascii="Verdana" w:eastAsia="Times New Roman" w:hAnsi="Verdana" w:cs="Times New Roman"/>
          <w:color w:val="000000"/>
          <w:sz w:val="23"/>
          <w:szCs w:val="23"/>
          <w:shd w:val="clear" w:color="auto" w:fill="FFFFFF"/>
        </w:rPr>
        <w:t xml:space="preserve"> is a course that meets every other day for the entire school year and is part of the special subject area rotation.  Technology Education emphasizes design and problem-solving skills for the 21st century while integrating STEM: Science, Technology, Engineering, and Math principles, language arts, social studies, and technological literacy</w:t>
      </w:r>
      <w:r>
        <w:rPr>
          <w:rFonts w:asciiTheme="majorHAnsi" w:hAnsiTheme="majorHAnsi" w:cstheme="majorHAnsi"/>
        </w:rPr>
        <w:t xml:space="preserve">.  </w:t>
      </w:r>
      <w:r w:rsidRPr="006F7459">
        <w:rPr>
          <w:rFonts w:ascii="Verdana" w:eastAsia="Times New Roman" w:hAnsi="Verdana" w:cs="Times New Roman"/>
          <w:color w:val="000000"/>
          <w:sz w:val="23"/>
          <w:szCs w:val="23"/>
          <w:shd w:val="clear" w:color="auto" w:fill="FFFFFF"/>
        </w:rPr>
        <w:t>Students will apply technological knowledge and skills to design, construct, use, and evaluate products and systems to satisfy human and environmental wants and needs.</w:t>
      </w:r>
      <w:r>
        <w:rPr>
          <w:rFonts w:ascii="Verdana" w:eastAsia="Times New Roman" w:hAnsi="Verdana" w:cs="Times New Roman"/>
          <w:color w:val="000000"/>
          <w:sz w:val="23"/>
          <w:szCs w:val="23"/>
          <w:shd w:val="clear" w:color="auto" w:fill="FFFFFF"/>
        </w:rPr>
        <w:t xml:space="preserve"> Students should </w:t>
      </w:r>
      <w:r w:rsidRPr="001E4D15">
        <w:rPr>
          <w:rFonts w:ascii="Verdana" w:eastAsia="Times New Roman" w:hAnsi="Verdana" w:cs="Times New Roman"/>
          <w:color w:val="000000"/>
          <w:sz w:val="23"/>
          <w:szCs w:val="23"/>
          <w:shd w:val="clear" w:color="auto" w:fill="FFFFFF"/>
        </w:rPr>
        <w:t>have fun exploring a variety of cutting edge, current technologies that are revolutionizing our lives.</w:t>
      </w:r>
    </w:p>
    <w:p w:rsidR="00AE6B42" w:rsidRDefault="00AE6B42" w:rsidP="00AE6B42">
      <w:pPr>
        <w:spacing w:after="0"/>
        <w:rPr>
          <w:sz w:val="24"/>
        </w:rPr>
      </w:pPr>
      <w:r>
        <w:rPr>
          <w:b/>
          <w:bCs/>
          <w:sz w:val="24"/>
        </w:rPr>
        <w:t>Required Supplies</w:t>
      </w:r>
    </w:p>
    <w:p w:rsidR="00AE6B42" w:rsidRPr="00B246A6" w:rsidRDefault="00AE6B42" w:rsidP="00AE6B42">
      <w:pPr>
        <w:spacing w:after="0"/>
        <w:rPr>
          <w:rFonts w:ascii="Times New Roman" w:eastAsia="Times New Roman" w:hAnsi="Times New Roman" w:cs="Times New Roman"/>
          <w:color w:val="000000"/>
          <w:sz w:val="23"/>
          <w:szCs w:val="23"/>
        </w:rPr>
      </w:pPr>
      <w:r w:rsidRPr="00B246A6">
        <w:rPr>
          <w:rFonts w:ascii="Times New Roman" w:eastAsia="Times New Roman" w:hAnsi="Times New Roman" w:cs="Times New Roman"/>
          <w:color w:val="000000"/>
          <w:sz w:val="23"/>
          <w:szCs w:val="23"/>
        </w:rPr>
        <w:t xml:space="preserve">* Two pocket folder </w:t>
      </w:r>
    </w:p>
    <w:p w:rsidR="00AE6B42" w:rsidRPr="00B246A6" w:rsidRDefault="00AE6B42" w:rsidP="00AE6B42">
      <w:pPr>
        <w:spacing w:after="0"/>
        <w:rPr>
          <w:rFonts w:ascii="Times New Roman" w:eastAsia="Times New Roman" w:hAnsi="Times New Roman" w:cs="Times New Roman"/>
          <w:color w:val="000000"/>
          <w:sz w:val="23"/>
          <w:szCs w:val="23"/>
        </w:rPr>
      </w:pPr>
      <w:r w:rsidRPr="00B246A6">
        <w:rPr>
          <w:rFonts w:ascii="Times New Roman" w:eastAsia="Times New Roman" w:hAnsi="Times New Roman" w:cs="Times New Roman"/>
          <w:color w:val="000000"/>
          <w:sz w:val="23"/>
          <w:szCs w:val="23"/>
        </w:rPr>
        <w:t>* Pencil, blue or black pens; no other colors will be accepted.</w:t>
      </w:r>
    </w:p>
    <w:p w:rsidR="00AE6B42" w:rsidRPr="00B246A6" w:rsidRDefault="00AE6B42" w:rsidP="00AE6B42">
      <w:pPr>
        <w:spacing w:after="0"/>
        <w:rPr>
          <w:rFonts w:ascii="Times New Roman" w:eastAsia="Times New Roman" w:hAnsi="Times New Roman" w:cs="Times New Roman"/>
          <w:color w:val="000000"/>
          <w:sz w:val="23"/>
          <w:szCs w:val="23"/>
        </w:rPr>
      </w:pPr>
      <w:r w:rsidRPr="00B246A6">
        <w:rPr>
          <w:rFonts w:ascii="Times New Roman" w:eastAsia="Times New Roman" w:hAnsi="Times New Roman" w:cs="Times New Roman"/>
          <w:color w:val="000000"/>
          <w:sz w:val="23"/>
          <w:szCs w:val="23"/>
        </w:rPr>
        <w:t>* Earbuds</w:t>
      </w:r>
    </w:p>
    <w:p w:rsidR="00AE6B42" w:rsidRPr="00B246A6" w:rsidRDefault="00AE6B42" w:rsidP="00AE6B42">
      <w:pPr>
        <w:spacing w:after="0"/>
        <w:rPr>
          <w:rFonts w:ascii="Times New Roman" w:eastAsia="Times New Roman" w:hAnsi="Times New Roman" w:cs="Times New Roman"/>
          <w:color w:val="000000"/>
          <w:sz w:val="23"/>
          <w:szCs w:val="23"/>
        </w:rPr>
      </w:pPr>
      <w:r w:rsidRPr="00B246A6">
        <w:rPr>
          <w:rFonts w:ascii="Times New Roman" w:eastAsia="Times New Roman" w:hAnsi="Times New Roman" w:cs="Times New Roman"/>
          <w:color w:val="000000"/>
          <w:sz w:val="23"/>
          <w:szCs w:val="23"/>
        </w:rPr>
        <w:t>* An open mind to explore new technologies</w:t>
      </w:r>
    </w:p>
    <w:p w:rsidR="00AE6B42" w:rsidRPr="00B246A6" w:rsidRDefault="00AE6B42" w:rsidP="00AE6B42">
      <w:pPr>
        <w:spacing w:after="0"/>
        <w:rPr>
          <w:rFonts w:ascii="Times New Roman" w:eastAsia="Times New Roman" w:hAnsi="Times New Roman" w:cs="Times New Roman"/>
          <w:color w:val="000000"/>
          <w:sz w:val="23"/>
          <w:szCs w:val="23"/>
        </w:rPr>
      </w:pPr>
      <w:r w:rsidRPr="00B246A6">
        <w:rPr>
          <w:rFonts w:ascii="Times New Roman" w:eastAsia="Times New Roman" w:hAnsi="Times New Roman" w:cs="Times New Roman"/>
          <w:color w:val="000000"/>
          <w:sz w:val="23"/>
          <w:szCs w:val="23"/>
        </w:rPr>
        <w:t>Evaluation (Assessment)</w:t>
      </w:r>
    </w:p>
    <w:p w:rsidR="00AE6B42" w:rsidRPr="00B246A6" w:rsidRDefault="00AE6B42" w:rsidP="00AE6B42">
      <w:pPr>
        <w:spacing w:after="0"/>
        <w:ind w:firstLine="720"/>
        <w:rPr>
          <w:rFonts w:ascii="Times New Roman" w:eastAsia="Times New Roman" w:hAnsi="Times New Roman" w:cs="Times New Roman"/>
          <w:color w:val="000000"/>
          <w:sz w:val="23"/>
          <w:szCs w:val="23"/>
        </w:rPr>
      </w:pPr>
      <w:r w:rsidRPr="00B246A6">
        <w:rPr>
          <w:rFonts w:ascii="Times New Roman" w:eastAsia="Times New Roman" w:hAnsi="Times New Roman" w:cs="Times New Roman"/>
          <w:color w:val="000000"/>
          <w:sz w:val="23"/>
          <w:szCs w:val="23"/>
        </w:rPr>
        <w:t>Participation............….............................................................</w:t>
      </w:r>
      <w:r>
        <w:rPr>
          <w:rFonts w:ascii="Times New Roman" w:eastAsia="Times New Roman" w:hAnsi="Times New Roman" w:cs="Times New Roman"/>
          <w:color w:val="000000"/>
          <w:sz w:val="23"/>
          <w:szCs w:val="23"/>
        </w:rPr>
        <w:t>..</w:t>
      </w:r>
      <w:r w:rsidRPr="00B246A6">
        <w:rPr>
          <w:rFonts w:ascii="Times New Roman" w:eastAsia="Times New Roman" w:hAnsi="Times New Roman" w:cs="Times New Roman"/>
          <w:color w:val="000000"/>
          <w:sz w:val="23"/>
          <w:szCs w:val="23"/>
        </w:rPr>
        <w:t>20%</w:t>
      </w:r>
    </w:p>
    <w:p w:rsidR="00AE6B42" w:rsidRPr="00B246A6" w:rsidRDefault="00AE6B42" w:rsidP="00AE6B42">
      <w:pPr>
        <w:spacing w:after="0"/>
        <w:ind w:firstLine="720"/>
        <w:rPr>
          <w:rFonts w:ascii="Times New Roman" w:eastAsia="Times New Roman" w:hAnsi="Times New Roman" w:cs="Times New Roman"/>
          <w:color w:val="000000"/>
          <w:sz w:val="23"/>
          <w:szCs w:val="23"/>
        </w:rPr>
      </w:pPr>
      <w:r w:rsidRPr="00B246A6">
        <w:rPr>
          <w:rFonts w:ascii="Times New Roman" w:eastAsia="Times New Roman" w:hAnsi="Times New Roman" w:cs="Times New Roman"/>
          <w:color w:val="000000"/>
          <w:sz w:val="23"/>
          <w:szCs w:val="23"/>
        </w:rPr>
        <w:t>Class work/Projects/Vocabulary............……............................60%</w:t>
      </w:r>
      <w:r w:rsidRPr="00B246A6">
        <w:rPr>
          <w:rFonts w:ascii="Times New Roman" w:eastAsia="Times New Roman" w:hAnsi="Times New Roman" w:cs="Times New Roman"/>
          <w:color w:val="000000"/>
          <w:sz w:val="23"/>
          <w:szCs w:val="23"/>
        </w:rPr>
        <w:tab/>
      </w:r>
      <w:r w:rsidRPr="00B246A6">
        <w:rPr>
          <w:rFonts w:ascii="Times New Roman" w:eastAsia="Times New Roman" w:hAnsi="Times New Roman" w:cs="Times New Roman"/>
          <w:color w:val="000000"/>
          <w:sz w:val="23"/>
          <w:szCs w:val="23"/>
        </w:rPr>
        <w:tab/>
      </w:r>
    </w:p>
    <w:p w:rsidR="00AE6B42" w:rsidRDefault="00AE6B42" w:rsidP="00AE6B42">
      <w:pPr>
        <w:spacing w:after="0"/>
        <w:ind w:firstLine="720"/>
        <w:rPr>
          <w:rFonts w:ascii="Times New Roman" w:eastAsia="Times New Roman" w:hAnsi="Times New Roman" w:cs="Times New Roman"/>
          <w:color w:val="000000"/>
          <w:sz w:val="23"/>
          <w:szCs w:val="23"/>
        </w:rPr>
      </w:pPr>
      <w:r w:rsidRPr="00B246A6">
        <w:rPr>
          <w:rFonts w:ascii="Times New Roman" w:eastAsia="Times New Roman" w:hAnsi="Times New Roman" w:cs="Times New Roman"/>
          <w:color w:val="000000"/>
          <w:sz w:val="23"/>
          <w:szCs w:val="23"/>
        </w:rPr>
        <w:t>Quizzes/Tests....…….................................................................20%</w:t>
      </w:r>
    </w:p>
    <w:p w:rsidR="00AE6B42" w:rsidRPr="00B246A6" w:rsidRDefault="00AE6B42" w:rsidP="00AE6B42">
      <w:pPr>
        <w:spacing w:after="0"/>
        <w:ind w:firstLine="720"/>
        <w:rPr>
          <w:rFonts w:ascii="Times New Roman" w:eastAsia="Times New Roman" w:hAnsi="Times New Roman" w:cs="Times New Roman"/>
          <w:color w:val="000000"/>
          <w:sz w:val="23"/>
          <w:szCs w:val="23"/>
        </w:rPr>
      </w:pPr>
    </w:p>
    <w:p w:rsidR="00AE6B42" w:rsidRPr="00417034" w:rsidRDefault="00AE6B42" w:rsidP="00AE6B42">
      <w:pPr>
        <w:spacing w:after="0" w:line="240" w:lineRule="auto"/>
        <w:rPr>
          <w:rFonts w:ascii="Times New Roman" w:eastAsia="Times New Roman" w:hAnsi="Times New Roman" w:cs="Times New Roman"/>
          <w:b/>
          <w:bCs/>
          <w:color w:val="000000"/>
          <w:sz w:val="23"/>
          <w:szCs w:val="23"/>
          <w:u w:val="single"/>
        </w:rPr>
      </w:pPr>
      <w:r w:rsidRPr="00417034">
        <w:rPr>
          <w:rFonts w:ascii="Times New Roman" w:eastAsia="Times New Roman" w:hAnsi="Times New Roman" w:cs="Times New Roman"/>
          <w:b/>
          <w:bCs/>
          <w:color w:val="000000"/>
          <w:sz w:val="23"/>
          <w:szCs w:val="23"/>
          <w:u w:val="single"/>
        </w:rPr>
        <w:t>Participation</w:t>
      </w:r>
    </w:p>
    <w:p w:rsidR="00AE6B42" w:rsidRPr="00B246A6" w:rsidRDefault="00AE6B42" w:rsidP="00AE6B42">
      <w:pPr>
        <w:spacing w:after="0" w:line="24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E</w:t>
      </w:r>
      <w:r w:rsidRPr="006F7459">
        <w:rPr>
          <w:rFonts w:ascii="Times New Roman" w:eastAsia="Times New Roman" w:hAnsi="Times New Roman" w:cs="Times New Roman"/>
          <w:color w:val="000000"/>
          <w:sz w:val="23"/>
          <w:szCs w:val="23"/>
        </w:rPr>
        <w:t xml:space="preserve">ach student will </w:t>
      </w:r>
      <w:r>
        <w:rPr>
          <w:rFonts w:ascii="Times New Roman" w:eastAsia="Times New Roman" w:hAnsi="Times New Roman" w:cs="Times New Roman"/>
          <w:color w:val="000000"/>
          <w:sz w:val="23"/>
          <w:szCs w:val="23"/>
        </w:rPr>
        <w:t xml:space="preserve">be assigned </w:t>
      </w:r>
      <w:r w:rsidRPr="006F7459">
        <w:rPr>
          <w:rFonts w:ascii="Times New Roman" w:eastAsia="Times New Roman" w:hAnsi="Times New Roman" w:cs="Times New Roman"/>
          <w:color w:val="000000"/>
          <w:sz w:val="23"/>
          <w:szCs w:val="23"/>
        </w:rPr>
        <w:t>grade</w:t>
      </w:r>
      <w:r>
        <w:rPr>
          <w:rFonts w:ascii="Times New Roman" w:eastAsia="Times New Roman" w:hAnsi="Times New Roman" w:cs="Times New Roman"/>
          <w:color w:val="000000"/>
          <w:sz w:val="23"/>
          <w:szCs w:val="23"/>
        </w:rPr>
        <w:t>s</w:t>
      </w:r>
      <w:r w:rsidRPr="006F7459">
        <w:rPr>
          <w:rFonts w:ascii="Times New Roman" w:eastAsia="Times New Roman" w:hAnsi="Times New Roman" w:cs="Times New Roman"/>
          <w:color w:val="000000"/>
          <w:sz w:val="23"/>
          <w:szCs w:val="23"/>
        </w:rPr>
        <w:t xml:space="preserve"> for his or her pa</w:t>
      </w:r>
      <w:r>
        <w:rPr>
          <w:rFonts w:ascii="Times New Roman" w:eastAsia="Times New Roman" w:hAnsi="Times New Roman" w:cs="Times New Roman"/>
          <w:color w:val="000000"/>
          <w:sz w:val="23"/>
          <w:szCs w:val="23"/>
        </w:rPr>
        <w:t>rticipation during the marking period</w:t>
      </w:r>
      <w:r w:rsidRPr="006F7459">
        <w:rPr>
          <w:rFonts w:ascii="Times New Roman" w:eastAsia="Times New Roman" w:hAnsi="Times New Roman" w:cs="Times New Roman"/>
          <w:color w:val="000000"/>
          <w:sz w:val="23"/>
          <w:szCs w:val="23"/>
        </w:rPr>
        <w:t>. Participation in class is defined as the following:</w:t>
      </w:r>
    </w:p>
    <w:p w:rsidR="00AE6B42" w:rsidRPr="006F7459" w:rsidRDefault="00AE6B42" w:rsidP="00AE6B42">
      <w:pPr>
        <w:numPr>
          <w:ilvl w:val="0"/>
          <w:numId w:val="1"/>
        </w:numPr>
        <w:spacing w:after="0" w:line="240" w:lineRule="auto"/>
        <w:jc w:val="both"/>
        <w:textAlignment w:val="baseline"/>
        <w:rPr>
          <w:rFonts w:ascii="Arial" w:eastAsia="Times New Roman" w:hAnsi="Arial" w:cs="Arial"/>
          <w:color w:val="000000"/>
          <w:sz w:val="23"/>
          <w:szCs w:val="23"/>
        </w:rPr>
      </w:pPr>
      <w:r w:rsidRPr="006F7459">
        <w:rPr>
          <w:rFonts w:ascii="Times New Roman" w:eastAsia="Times New Roman" w:hAnsi="Times New Roman" w:cs="Times New Roman"/>
          <w:color w:val="000000"/>
          <w:sz w:val="23"/>
          <w:szCs w:val="23"/>
        </w:rPr>
        <w:t>Attendance of the entire period each and every day of class</w:t>
      </w:r>
    </w:p>
    <w:p w:rsidR="00AE6B42" w:rsidRPr="006F7459" w:rsidRDefault="00AE6B42" w:rsidP="00AE6B42">
      <w:pPr>
        <w:numPr>
          <w:ilvl w:val="0"/>
          <w:numId w:val="1"/>
        </w:numPr>
        <w:spacing w:after="0" w:line="240" w:lineRule="auto"/>
        <w:jc w:val="both"/>
        <w:textAlignment w:val="baseline"/>
        <w:rPr>
          <w:rFonts w:ascii="Arial" w:eastAsia="Times New Roman" w:hAnsi="Arial" w:cs="Arial"/>
          <w:color w:val="000000"/>
          <w:sz w:val="23"/>
          <w:szCs w:val="23"/>
        </w:rPr>
      </w:pPr>
      <w:r w:rsidRPr="006F7459">
        <w:rPr>
          <w:rFonts w:ascii="Times New Roman" w:eastAsia="Times New Roman" w:hAnsi="Times New Roman" w:cs="Times New Roman"/>
          <w:color w:val="000000"/>
          <w:sz w:val="23"/>
          <w:szCs w:val="23"/>
        </w:rPr>
        <w:t xml:space="preserve">No </w:t>
      </w:r>
      <w:proofErr w:type="spellStart"/>
      <w:r w:rsidRPr="006F7459">
        <w:rPr>
          <w:rFonts w:ascii="Times New Roman" w:eastAsia="Times New Roman" w:hAnsi="Times New Roman" w:cs="Times New Roman"/>
          <w:color w:val="000000"/>
          <w:sz w:val="23"/>
          <w:szCs w:val="23"/>
        </w:rPr>
        <w:t>Tardies</w:t>
      </w:r>
      <w:proofErr w:type="spellEnd"/>
      <w:r w:rsidRPr="006F7459">
        <w:rPr>
          <w:rFonts w:ascii="Times New Roman" w:eastAsia="Times New Roman" w:hAnsi="Times New Roman" w:cs="Times New Roman"/>
          <w:color w:val="000000"/>
          <w:sz w:val="23"/>
          <w:szCs w:val="23"/>
        </w:rPr>
        <w:t xml:space="preserve"> – it is impossible to participate if you are not in attendance</w:t>
      </w:r>
    </w:p>
    <w:p w:rsidR="00AE6B42" w:rsidRPr="006F7459" w:rsidRDefault="00AE6B42" w:rsidP="00AE6B42">
      <w:pPr>
        <w:numPr>
          <w:ilvl w:val="0"/>
          <w:numId w:val="1"/>
        </w:numPr>
        <w:spacing w:after="0" w:line="240" w:lineRule="auto"/>
        <w:jc w:val="both"/>
        <w:textAlignment w:val="baseline"/>
        <w:rPr>
          <w:rFonts w:ascii="Arial" w:eastAsia="Times New Roman" w:hAnsi="Arial" w:cs="Arial"/>
          <w:color w:val="000000"/>
          <w:sz w:val="23"/>
          <w:szCs w:val="23"/>
        </w:rPr>
      </w:pPr>
      <w:r w:rsidRPr="006F7459">
        <w:rPr>
          <w:rFonts w:ascii="Times New Roman" w:eastAsia="Times New Roman" w:hAnsi="Times New Roman" w:cs="Times New Roman"/>
          <w:color w:val="000000"/>
          <w:sz w:val="23"/>
          <w:szCs w:val="23"/>
        </w:rPr>
        <w:t>Effort must be made on each and every assignment while in class</w:t>
      </w:r>
    </w:p>
    <w:p w:rsidR="00AE6B42" w:rsidRPr="00430C83" w:rsidRDefault="00AE6B42" w:rsidP="00AE6B42">
      <w:pPr>
        <w:numPr>
          <w:ilvl w:val="0"/>
          <w:numId w:val="1"/>
        </w:numPr>
        <w:spacing w:after="0" w:line="240" w:lineRule="auto"/>
        <w:jc w:val="both"/>
        <w:textAlignment w:val="baseline"/>
        <w:rPr>
          <w:rFonts w:ascii="Arial" w:eastAsia="Times New Roman" w:hAnsi="Arial" w:cs="Arial"/>
          <w:color w:val="000000"/>
          <w:sz w:val="23"/>
          <w:szCs w:val="23"/>
        </w:rPr>
      </w:pPr>
      <w:r w:rsidRPr="006F7459">
        <w:rPr>
          <w:rFonts w:ascii="Times New Roman" w:eastAsia="Times New Roman" w:hAnsi="Times New Roman" w:cs="Times New Roman"/>
          <w:color w:val="000000"/>
          <w:sz w:val="23"/>
          <w:szCs w:val="23"/>
        </w:rPr>
        <w:t xml:space="preserve">Students must present make-up work within 2 days of an excused absence. </w:t>
      </w:r>
    </w:p>
    <w:p w:rsidR="00AE6B42" w:rsidRPr="006F7459" w:rsidRDefault="00AE6B42" w:rsidP="00AE6B42">
      <w:pPr>
        <w:spacing w:after="0" w:line="240" w:lineRule="auto"/>
        <w:ind w:left="720"/>
        <w:jc w:val="both"/>
        <w:textAlignment w:val="baseline"/>
        <w:rPr>
          <w:rFonts w:ascii="Arial" w:eastAsia="Times New Roman" w:hAnsi="Arial" w:cs="Arial"/>
          <w:color w:val="000000"/>
          <w:sz w:val="23"/>
          <w:szCs w:val="23"/>
        </w:rPr>
      </w:pPr>
    </w:p>
    <w:p w:rsidR="00AE6B42" w:rsidRPr="006F7459" w:rsidRDefault="00AE6B42" w:rsidP="00AE6B42">
      <w:pPr>
        <w:spacing w:after="0" w:line="240" w:lineRule="auto"/>
        <w:jc w:val="both"/>
        <w:rPr>
          <w:rFonts w:ascii="Times New Roman" w:eastAsia="Times New Roman" w:hAnsi="Times New Roman" w:cs="Times New Roman"/>
          <w:sz w:val="24"/>
          <w:szCs w:val="24"/>
        </w:rPr>
      </w:pPr>
      <w:r w:rsidRPr="006F7459">
        <w:rPr>
          <w:rFonts w:ascii="Times New Roman" w:eastAsia="Times New Roman" w:hAnsi="Times New Roman" w:cs="Times New Roman"/>
          <w:b/>
          <w:bCs/>
          <w:color w:val="000000"/>
          <w:sz w:val="23"/>
          <w:szCs w:val="23"/>
          <w:u w:val="single"/>
        </w:rPr>
        <w:t>Design Journal:</w:t>
      </w:r>
    </w:p>
    <w:p w:rsidR="00AE6B42" w:rsidRDefault="00AE6B42" w:rsidP="00AE6B42">
      <w:pPr>
        <w:spacing w:after="0" w:line="240" w:lineRule="auto"/>
        <w:ind w:firstLine="720"/>
        <w:jc w:val="both"/>
        <w:rPr>
          <w:rFonts w:ascii="Times New Roman" w:eastAsia="Times New Roman" w:hAnsi="Times New Roman" w:cs="Times New Roman"/>
          <w:color w:val="000000"/>
          <w:sz w:val="23"/>
          <w:szCs w:val="23"/>
        </w:rPr>
      </w:pPr>
      <w:r w:rsidRPr="006F7459">
        <w:rPr>
          <w:rFonts w:ascii="Times New Roman" w:eastAsia="Times New Roman" w:hAnsi="Times New Roman" w:cs="Times New Roman"/>
          <w:color w:val="000000"/>
          <w:sz w:val="23"/>
          <w:szCs w:val="23"/>
        </w:rPr>
        <w:t xml:space="preserve">Each student will be expected to keep an organized </w:t>
      </w:r>
      <w:r>
        <w:rPr>
          <w:rFonts w:ascii="Times New Roman" w:eastAsia="Times New Roman" w:hAnsi="Times New Roman" w:cs="Times New Roman"/>
          <w:color w:val="000000"/>
          <w:sz w:val="23"/>
          <w:szCs w:val="23"/>
        </w:rPr>
        <w:t xml:space="preserve">folder </w:t>
      </w:r>
      <w:r w:rsidRPr="006F7459">
        <w:rPr>
          <w:rFonts w:ascii="Times New Roman" w:eastAsia="Times New Roman" w:hAnsi="Times New Roman" w:cs="Times New Roman"/>
          <w:color w:val="000000"/>
          <w:sz w:val="23"/>
          <w:szCs w:val="23"/>
        </w:rPr>
        <w:t xml:space="preserve">of class handouts, notes, and assignments. </w:t>
      </w:r>
    </w:p>
    <w:p w:rsidR="00AE6B42" w:rsidRPr="006F7459" w:rsidRDefault="00AE6B42" w:rsidP="00AE6B42">
      <w:pPr>
        <w:spacing w:after="0" w:line="240" w:lineRule="auto"/>
        <w:ind w:firstLine="720"/>
        <w:jc w:val="both"/>
        <w:rPr>
          <w:rFonts w:ascii="Times New Roman" w:eastAsia="Times New Roman" w:hAnsi="Times New Roman" w:cs="Times New Roman"/>
          <w:sz w:val="24"/>
          <w:szCs w:val="24"/>
        </w:rPr>
      </w:pPr>
    </w:p>
    <w:p w:rsidR="00AE6B42" w:rsidRPr="006F7459" w:rsidRDefault="00AE6B42" w:rsidP="00AE6B42">
      <w:pPr>
        <w:spacing w:after="0" w:line="240" w:lineRule="auto"/>
        <w:ind w:left="720" w:hanging="720"/>
        <w:jc w:val="both"/>
        <w:rPr>
          <w:rFonts w:ascii="Times New Roman" w:eastAsia="Times New Roman" w:hAnsi="Times New Roman" w:cs="Times New Roman"/>
          <w:sz w:val="24"/>
          <w:szCs w:val="24"/>
        </w:rPr>
      </w:pPr>
      <w:r w:rsidRPr="006F7459">
        <w:rPr>
          <w:rFonts w:ascii="Times New Roman" w:eastAsia="Times New Roman" w:hAnsi="Times New Roman" w:cs="Times New Roman"/>
          <w:b/>
          <w:bCs/>
          <w:color w:val="000000"/>
          <w:sz w:val="23"/>
          <w:szCs w:val="23"/>
          <w:u w:val="single"/>
        </w:rPr>
        <w:t>Quizzes &amp; Tests:</w:t>
      </w:r>
    </w:p>
    <w:p w:rsidR="00AE6B42" w:rsidRPr="001E4D15" w:rsidRDefault="00AE6B42" w:rsidP="00AE6B42">
      <w:pPr>
        <w:spacing w:after="0" w:line="240" w:lineRule="auto"/>
        <w:ind w:firstLine="720"/>
        <w:jc w:val="both"/>
        <w:rPr>
          <w:rFonts w:ascii="Times New Roman" w:eastAsia="Times New Roman" w:hAnsi="Times New Roman" w:cs="Times New Roman"/>
          <w:sz w:val="24"/>
          <w:szCs w:val="24"/>
        </w:rPr>
      </w:pPr>
      <w:r w:rsidRPr="006F7459">
        <w:rPr>
          <w:rFonts w:ascii="Times New Roman" w:eastAsia="Times New Roman" w:hAnsi="Times New Roman" w:cs="Times New Roman"/>
          <w:color w:val="000000"/>
          <w:sz w:val="23"/>
          <w:szCs w:val="23"/>
        </w:rPr>
        <w:t>Periodic tests and quizzes will be given in sequence with each unit or project completed</w:t>
      </w:r>
    </w:p>
    <w:p w:rsidR="00AE6B42" w:rsidRPr="006F7459" w:rsidRDefault="00AE6B42" w:rsidP="00AE6B42">
      <w:pPr>
        <w:spacing w:after="0" w:line="240" w:lineRule="auto"/>
        <w:ind w:left="720" w:hanging="720"/>
        <w:jc w:val="both"/>
        <w:rPr>
          <w:rFonts w:ascii="Times New Roman" w:eastAsia="Times New Roman" w:hAnsi="Times New Roman" w:cs="Times New Roman"/>
          <w:sz w:val="24"/>
          <w:szCs w:val="24"/>
        </w:rPr>
      </w:pPr>
      <w:r w:rsidRPr="006F7459">
        <w:rPr>
          <w:rFonts w:ascii="Times New Roman" w:eastAsia="Times New Roman" w:hAnsi="Times New Roman" w:cs="Times New Roman"/>
          <w:b/>
          <w:bCs/>
          <w:color w:val="000000"/>
          <w:sz w:val="23"/>
          <w:szCs w:val="23"/>
          <w:u w:val="single"/>
        </w:rPr>
        <w:lastRenderedPageBreak/>
        <w:t>Class Projects:</w:t>
      </w:r>
    </w:p>
    <w:p w:rsidR="00AE6B42" w:rsidRDefault="00AE6B42" w:rsidP="00AE6B42">
      <w:pPr>
        <w:spacing w:after="0" w:line="240" w:lineRule="auto"/>
        <w:ind w:firstLine="720"/>
        <w:jc w:val="both"/>
        <w:rPr>
          <w:rFonts w:ascii="Times New Roman" w:eastAsia="Times New Roman" w:hAnsi="Times New Roman" w:cs="Times New Roman"/>
          <w:color w:val="000000"/>
          <w:sz w:val="23"/>
          <w:szCs w:val="23"/>
        </w:rPr>
      </w:pPr>
      <w:r w:rsidRPr="006F7459">
        <w:rPr>
          <w:rFonts w:ascii="Times New Roman" w:eastAsia="Times New Roman" w:hAnsi="Times New Roman" w:cs="Times New Roman"/>
          <w:color w:val="000000"/>
          <w:sz w:val="23"/>
          <w:szCs w:val="23"/>
        </w:rPr>
        <w:t xml:space="preserve">There will be several projects during each marking period. </w:t>
      </w:r>
    </w:p>
    <w:p w:rsidR="00AE6B42" w:rsidRPr="006F7459" w:rsidRDefault="00AE6B42" w:rsidP="00AE6B42">
      <w:pPr>
        <w:spacing w:after="0" w:line="240" w:lineRule="auto"/>
        <w:jc w:val="both"/>
        <w:rPr>
          <w:rFonts w:ascii="Times New Roman" w:eastAsia="Times New Roman" w:hAnsi="Times New Roman" w:cs="Times New Roman"/>
          <w:sz w:val="24"/>
          <w:szCs w:val="24"/>
        </w:rPr>
      </w:pPr>
    </w:p>
    <w:p w:rsidR="00AE6B42" w:rsidRPr="006F7459" w:rsidRDefault="00AE6B42" w:rsidP="00AE6B42">
      <w:pPr>
        <w:spacing w:after="0" w:line="240" w:lineRule="auto"/>
        <w:jc w:val="both"/>
        <w:rPr>
          <w:rFonts w:ascii="Times New Roman" w:eastAsia="Times New Roman" w:hAnsi="Times New Roman" w:cs="Times New Roman"/>
          <w:sz w:val="24"/>
          <w:szCs w:val="24"/>
        </w:rPr>
      </w:pPr>
      <w:r w:rsidRPr="006F7459">
        <w:rPr>
          <w:rFonts w:ascii="Times New Roman" w:eastAsia="Times New Roman" w:hAnsi="Times New Roman" w:cs="Times New Roman"/>
          <w:b/>
          <w:bCs/>
          <w:color w:val="000000"/>
          <w:sz w:val="23"/>
          <w:szCs w:val="23"/>
          <w:u w:val="single"/>
        </w:rPr>
        <w:t>Pre &amp; Post-Assessments:</w:t>
      </w:r>
    </w:p>
    <w:p w:rsidR="00AE6B42" w:rsidRPr="006F7459" w:rsidRDefault="00AE6B42" w:rsidP="00AE6B42">
      <w:pPr>
        <w:spacing w:after="0" w:line="240" w:lineRule="auto"/>
        <w:ind w:firstLine="720"/>
        <w:jc w:val="both"/>
        <w:rPr>
          <w:rFonts w:ascii="Times New Roman" w:eastAsia="Times New Roman" w:hAnsi="Times New Roman" w:cs="Times New Roman"/>
          <w:sz w:val="24"/>
          <w:szCs w:val="24"/>
        </w:rPr>
      </w:pPr>
      <w:r w:rsidRPr="006F7459">
        <w:rPr>
          <w:rFonts w:ascii="Times New Roman" w:eastAsia="Times New Roman" w:hAnsi="Times New Roman" w:cs="Times New Roman"/>
          <w:color w:val="000000"/>
          <w:sz w:val="23"/>
          <w:szCs w:val="23"/>
        </w:rPr>
        <w:t xml:space="preserve">A comprehensive assessment will be given at the beginning to measure students’ prior knowledge and at the end to measure student growth. The pre-assessment score will not count towards the student’s average but the Post Assessment will count as a regular test score in the grade book. </w:t>
      </w:r>
    </w:p>
    <w:p w:rsidR="00AE6B42" w:rsidRPr="006F7459" w:rsidRDefault="00AE6B42" w:rsidP="00AE6B42">
      <w:pPr>
        <w:spacing w:after="0" w:line="240" w:lineRule="auto"/>
        <w:rPr>
          <w:rFonts w:ascii="Times New Roman" w:eastAsia="Times New Roman" w:hAnsi="Times New Roman" w:cs="Times New Roman"/>
          <w:sz w:val="24"/>
          <w:szCs w:val="24"/>
        </w:rPr>
      </w:pPr>
    </w:p>
    <w:p w:rsidR="00AE6B42" w:rsidRPr="00B246A6" w:rsidRDefault="00AE6B42" w:rsidP="00AE6B42">
      <w:pPr>
        <w:rPr>
          <w:sz w:val="32"/>
          <w:szCs w:val="32"/>
        </w:rPr>
      </w:pPr>
      <w:r w:rsidRPr="00B246A6">
        <w:rPr>
          <w:b/>
          <w:bCs/>
          <w:sz w:val="32"/>
          <w:szCs w:val="32"/>
        </w:rPr>
        <w:t>Requirements</w:t>
      </w:r>
    </w:p>
    <w:p w:rsidR="00AE6B42" w:rsidRDefault="00AE6B42" w:rsidP="00AE6B42">
      <w:pPr>
        <w:ind w:left="720" w:hanging="720"/>
        <w:rPr>
          <w:sz w:val="24"/>
        </w:rPr>
      </w:pPr>
      <w:r>
        <w:rPr>
          <w:sz w:val="24"/>
        </w:rPr>
        <w:t xml:space="preserve">1.  Come to class </w:t>
      </w:r>
      <w:r>
        <w:rPr>
          <w:b/>
          <w:bCs/>
          <w:sz w:val="24"/>
        </w:rPr>
        <w:t>on time</w:t>
      </w:r>
      <w:r>
        <w:rPr>
          <w:sz w:val="24"/>
        </w:rPr>
        <w:t xml:space="preserve"> with </w:t>
      </w:r>
      <w:r>
        <w:rPr>
          <w:sz w:val="24"/>
          <w:u w:val="single"/>
        </w:rPr>
        <w:t>all</w:t>
      </w:r>
      <w:r>
        <w:rPr>
          <w:sz w:val="24"/>
        </w:rPr>
        <w:t xml:space="preserve"> materials and attend school regularly.  (Students who are late with no excuse will lose class participation points and will be given a consequence).</w:t>
      </w:r>
    </w:p>
    <w:p w:rsidR="00AE6B42" w:rsidRDefault="00AE6B42" w:rsidP="00AE6B42">
      <w:pPr>
        <w:ind w:left="720" w:hanging="720"/>
        <w:rPr>
          <w:sz w:val="24"/>
        </w:rPr>
      </w:pPr>
      <w:r>
        <w:rPr>
          <w:sz w:val="24"/>
        </w:rPr>
        <w:t xml:space="preserve">2.  </w:t>
      </w:r>
      <w:r>
        <w:rPr>
          <w:b/>
          <w:bCs/>
          <w:sz w:val="24"/>
        </w:rPr>
        <w:t>Participate</w:t>
      </w:r>
      <w:r>
        <w:rPr>
          <w:sz w:val="24"/>
        </w:rPr>
        <w:t xml:space="preserve"> and </w:t>
      </w:r>
      <w:r>
        <w:rPr>
          <w:b/>
          <w:bCs/>
          <w:sz w:val="24"/>
        </w:rPr>
        <w:t>hand in</w:t>
      </w:r>
      <w:r>
        <w:rPr>
          <w:sz w:val="24"/>
        </w:rPr>
        <w:t xml:space="preserve"> all your work.  Participation is a grade in this class.  It is very unlikely that anyone can fail if they participate and hand in their work. </w:t>
      </w:r>
    </w:p>
    <w:p w:rsidR="00AE6B42" w:rsidRDefault="00AE6B42" w:rsidP="00AE6B42">
      <w:pPr>
        <w:rPr>
          <w:sz w:val="24"/>
        </w:rPr>
      </w:pPr>
      <w:r>
        <w:rPr>
          <w:sz w:val="24"/>
        </w:rPr>
        <w:t xml:space="preserve">3.  </w:t>
      </w:r>
      <w:r w:rsidRPr="006739E2">
        <w:rPr>
          <w:sz w:val="32"/>
          <w:szCs w:val="32"/>
        </w:rPr>
        <w:t xml:space="preserve">Go to the restrooms </w:t>
      </w:r>
      <w:r w:rsidRPr="006739E2">
        <w:rPr>
          <w:b/>
          <w:bCs/>
          <w:sz w:val="32"/>
          <w:szCs w:val="32"/>
        </w:rPr>
        <w:t>before</w:t>
      </w:r>
      <w:r w:rsidRPr="006739E2">
        <w:rPr>
          <w:sz w:val="32"/>
          <w:szCs w:val="32"/>
        </w:rPr>
        <w:t xml:space="preserve"> class.  Instruction time is essential.  Choose wisely</w:t>
      </w:r>
      <w:r>
        <w:rPr>
          <w:sz w:val="24"/>
        </w:rPr>
        <w:t>.</w:t>
      </w:r>
    </w:p>
    <w:p w:rsidR="00AE6B42" w:rsidRPr="007E7479" w:rsidRDefault="00AE6B42" w:rsidP="00AE6B42">
      <w:pPr>
        <w:rPr>
          <w:sz w:val="32"/>
          <w:szCs w:val="32"/>
        </w:rPr>
      </w:pPr>
      <w:r w:rsidRPr="007E7479">
        <w:rPr>
          <w:sz w:val="32"/>
          <w:szCs w:val="32"/>
        </w:rPr>
        <w:t xml:space="preserve">4.  </w:t>
      </w:r>
      <w:r w:rsidRPr="007E7479">
        <w:rPr>
          <w:b/>
          <w:bCs/>
          <w:sz w:val="32"/>
          <w:szCs w:val="32"/>
        </w:rPr>
        <w:t>Students Read!!</w:t>
      </w:r>
      <w:r w:rsidRPr="007E7479">
        <w:rPr>
          <w:sz w:val="32"/>
          <w:szCs w:val="32"/>
        </w:rPr>
        <w:t xml:space="preserve">  Scholars read to obtain information and they read for enjoyment.</w:t>
      </w:r>
    </w:p>
    <w:p w:rsidR="00AE6B42" w:rsidRDefault="00AE6B42" w:rsidP="00AE6B42">
      <w:pPr>
        <w:ind w:left="720" w:hanging="720"/>
        <w:rPr>
          <w:sz w:val="24"/>
        </w:rPr>
      </w:pPr>
      <w:r>
        <w:rPr>
          <w:sz w:val="24"/>
        </w:rPr>
        <w:t xml:space="preserve">5.  Assume </w:t>
      </w:r>
      <w:r>
        <w:rPr>
          <w:b/>
          <w:bCs/>
          <w:sz w:val="24"/>
        </w:rPr>
        <w:t>responsibility</w:t>
      </w:r>
      <w:r>
        <w:rPr>
          <w:sz w:val="24"/>
        </w:rPr>
        <w:t xml:space="preserve"> for make-up assignments.  Full credit is given if missed work is handed in the day after you return.</w:t>
      </w:r>
    </w:p>
    <w:p w:rsidR="00AE6B42" w:rsidRDefault="00AE6B42" w:rsidP="00AE6B42">
      <w:pPr>
        <w:rPr>
          <w:sz w:val="24"/>
        </w:rPr>
      </w:pPr>
      <w:r>
        <w:rPr>
          <w:sz w:val="24"/>
        </w:rPr>
        <w:t xml:space="preserve">6.  Show </w:t>
      </w:r>
      <w:r>
        <w:rPr>
          <w:b/>
          <w:bCs/>
          <w:sz w:val="24"/>
        </w:rPr>
        <w:t>respect</w:t>
      </w:r>
      <w:r>
        <w:rPr>
          <w:sz w:val="24"/>
        </w:rPr>
        <w:t xml:space="preserve"> and </w:t>
      </w:r>
      <w:r>
        <w:rPr>
          <w:b/>
          <w:bCs/>
          <w:sz w:val="24"/>
        </w:rPr>
        <w:t>courtesy</w:t>
      </w:r>
      <w:r>
        <w:rPr>
          <w:sz w:val="24"/>
        </w:rPr>
        <w:t xml:space="preserve"> towards everyone in the class and </w:t>
      </w:r>
      <w:r>
        <w:rPr>
          <w:b/>
          <w:bCs/>
          <w:sz w:val="24"/>
        </w:rPr>
        <w:t>expect</w:t>
      </w:r>
      <w:r>
        <w:rPr>
          <w:sz w:val="24"/>
        </w:rPr>
        <w:t xml:space="preserve"> the same consideration.   Monroe Scholars are able to express themselves using a large vocabulary and proper etiquette.</w:t>
      </w:r>
    </w:p>
    <w:p w:rsidR="00AE6B42" w:rsidRPr="006F7459" w:rsidRDefault="00AE6B42" w:rsidP="00AE6B42">
      <w:pPr>
        <w:spacing w:after="0" w:line="240" w:lineRule="auto"/>
        <w:ind w:left="360"/>
        <w:rPr>
          <w:rFonts w:ascii="Times New Roman" w:eastAsia="Times New Roman" w:hAnsi="Times New Roman" w:cs="Times New Roman"/>
          <w:b/>
          <w:sz w:val="24"/>
          <w:szCs w:val="24"/>
        </w:rPr>
      </w:pPr>
      <w:r w:rsidRPr="006F7459">
        <w:rPr>
          <w:rFonts w:ascii="Times New Roman" w:eastAsia="Times New Roman" w:hAnsi="Times New Roman" w:cs="Times New Roman"/>
          <w:b/>
          <w:color w:val="000000"/>
          <w:sz w:val="23"/>
          <w:szCs w:val="23"/>
        </w:rPr>
        <w:t xml:space="preserve">Warning: All students are to follow expectations and rules. Failure to do so will result in student facing consequences for their actions. Class grade may also be affected if student misses out on a learning experience or loses participation points due to poor choices. </w:t>
      </w:r>
    </w:p>
    <w:p w:rsidR="00AE6B42" w:rsidRDefault="00AE6B42" w:rsidP="00AE6B42">
      <w:pPr>
        <w:rPr>
          <w:sz w:val="24"/>
        </w:rPr>
      </w:pPr>
      <w:r w:rsidRPr="006F7459">
        <w:rPr>
          <w:rFonts w:ascii="Times New Roman" w:eastAsia="Times New Roman" w:hAnsi="Times New Roman" w:cs="Times New Roman"/>
          <w:b/>
          <w:sz w:val="24"/>
          <w:szCs w:val="24"/>
        </w:rPr>
        <w:br/>
      </w:r>
      <w:r>
        <w:rPr>
          <w:b/>
          <w:bCs/>
          <w:szCs w:val="20"/>
        </w:rPr>
        <w:t>FAILURE TO COMPLY WITH THE ABOVE EXPECTATIONS WILL RESULT IN A MEETING BETWEEN YOU, YOUR TEACHER(S) AND PARENTS TO DISCUSS HOW TO IMPROVE THE PROBLEM AREA</w:t>
      </w:r>
      <w:r>
        <w:rPr>
          <w:sz w:val="24"/>
        </w:rPr>
        <w:t xml:space="preserve">.  </w:t>
      </w:r>
    </w:p>
    <w:p w:rsidR="00AE6B42" w:rsidRPr="006B5AFE" w:rsidRDefault="00AE6B42" w:rsidP="00AE6B42">
      <w:pPr>
        <w:rPr>
          <w:b/>
          <w:i/>
          <w:sz w:val="36"/>
          <w:szCs w:val="36"/>
        </w:rPr>
      </w:pPr>
      <w:r w:rsidRPr="006B5AFE">
        <w:rPr>
          <w:b/>
          <w:i/>
          <w:sz w:val="36"/>
          <w:szCs w:val="36"/>
        </w:rPr>
        <w:t xml:space="preserve">Please sign below to indicate that you understand </w:t>
      </w:r>
      <w:r>
        <w:rPr>
          <w:b/>
          <w:i/>
          <w:sz w:val="36"/>
          <w:szCs w:val="36"/>
        </w:rPr>
        <w:t>the expectations of this course and as a parent, will provide the necessary materials.</w:t>
      </w:r>
    </w:p>
    <w:p w:rsidR="00AE6B42" w:rsidRDefault="00AE6B42" w:rsidP="00AE6B42">
      <w:pPr>
        <w:pBdr>
          <w:bottom w:val="single" w:sz="12" w:space="1" w:color="auto"/>
        </w:pBdr>
        <w:rPr>
          <w:sz w:val="24"/>
        </w:rPr>
      </w:pPr>
    </w:p>
    <w:p w:rsidR="00AE6B42" w:rsidRDefault="00AE6B42" w:rsidP="00AE6B42">
      <w:pPr>
        <w:tabs>
          <w:tab w:val="left" w:pos="720"/>
          <w:tab w:val="left" w:pos="1440"/>
          <w:tab w:val="left" w:pos="2160"/>
          <w:tab w:val="left" w:pos="2880"/>
          <w:tab w:val="left" w:pos="3600"/>
          <w:tab w:val="left" w:pos="4320"/>
          <w:tab w:val="left" w:pos="5040"/>
          <w:tab w:val="left" w:pos="5760"/>
          <w:tab w:val="left" w:pos="6480"/>
          <w:tab w:val="left" w:pos="7200"/>
          <w:tab w:val="left" w:pos="8100"/>
        </w:tabs>
        <w:rPr>
          <w:sz w:val="24"/>
        </w:rPr>
      </w:pPr>
      <w:r>
        <w:rPr>
          <w:sz w:val="24"/>
        </w:rPr>
        <w:t>Student Signature</w:t>
      </w:r>
      <w:r>
        <w:rPr>
          <w:sz w:val="24"/>
        </w:rPr>
        <w:tab/>
      </w:r>
      <w:r>
        <w:rPr>
          <w:sz w:val="24"/>
        </w:rPr>
        <w:tab/>
      </w:r>
      <w:r>
        <w:rPr>
          <w:sz w:val="24"/>
        </w:rPr>
        <w:tab/>
      </w:r>
      <w:r>
        <w:rPr>
          <w:sz w:val="24"/>
        </w:rPr>
        <w:tab/>
      </w:r>
      <w:r>
        <w:rPr>
          <w:sz w:val="24"/>
        </w:rPr>
        <w:tab/>
      </w:r>
      <w:r>
        <w:rPr>
          <w:sz w:val="24"/>
        </w:rPr>
        <w:tab/>
      </w:r>
      <w:r>
        <w:rPr>
          <w:sz w:val="24"/>
        </w:rPr>
        <w:tab/>
      </w:r>
      <w:r>
        <w:rPr>
          <w:sz w:val="24"/>
        </w:rPr>
        <w:tab/>
        <w:t>Date</w:t>
      </w:r>
    </w:p>
    <w:p w:rsidR="00AE6B42" w:rsidRDefault="00AE6B42" w:rsidP="00AE6B42">
      <w:pPr>
        <w:pBdr>
          <w:bottom w:val="single" w:sz="12" w:space="1" w:color="auto"/>
        </w:pBdr>
        <w:rPr>
          <w:sz w:val="24"/>
        </w:rPr>
      </w:pPr>
    </w:p>
    <w:p w:rsidR="00AE6B42" w:rsidRDefault="00AE6B42" w:rsidP="00AE6B42">
      <w:pPr>
        <w:tabs>
          <w:tab w:val="left" w:pos="720"/>
          <w:tab w:val="left" w:pos="1440"/>
          <w:tab w:val="left" w:pos="2160"/>
          <w:tab w:val="left" w:pos="2880"/>
          <w:tab w:val="left" w:pos="3600"/>
          <w:tab w:val="left" w:pos="4320"/>
          <w:tab w:val="left" w:pos="5040"/>
          <w:tab w:val="left" w:pos="5760"/>
          <w:tab w:val="left" w:pos="6480"/>
          <w:tab w:val="left" w:pos="7200"/>
          <w:tab w:val="left" w:pos="8100"/>
        </w:tabs>
        <w:rPr>
          <w:sz w:val="24"/>
        </w:rPr>
      </w:pPr>
      <w:r>
        <w:rPr>
          <w:sz w:val="24"/>
        </w:rPr>
        <w:t>Parent Signature</w:t>
      </w:r>
      <w:r>
        <w:rPr>
          <w:sz w:val="24"/>
        </w:rPr>
        <w:tab/>
      </w:r>
      <w:r>
        <w:rPr>
          <w:sz w:val="24"/>
        </w:rPr>
        <w:tab/>
      </w:r>
      <w:r>
        <w:rPr>
          <w:sz w:val="24"/>
        </w:rPr>
        <w:tab/>
      </w:r>
      <w:r>
        <w:rPr>
          <w:sz w:val="24"/>
        </w:rPr>
        <w:tab/>
      </w:r>
      <w:r>
        <w:rPr>
          <w:sz w:val="24"/>
        </w:rPr>
        <w:tab/>
      </w:r>
      <w:r>
        <w:rPr>
          <w:sz w:val="24"/>
        </w:rPr>
        <w:tab/>
      </w:r>
      <w:r>
        <w:rPr>
          <w:sz w:val="24"/>
        </w:rPr>
        <w:tab/>
      </w:r>
      <w:r>
        <w:rPr>
          <w:sz w:val="24"/>
        </w:rPr>
        <w:tab/>
        <w:t>Date</w:t>
      </w:r>
      <w:r>
        <w:rPr>
          <w:sz w:val="24"/>
        </w:rPr>
        <w:tab/>
      </w:r>
    </w:p>
    <w:p w:rsidR="006A4185" w:rsidRPr="00FD71D3" w:rsidRDefault="00AE6B42" w:rsidP="00FD71D3">
      <w:pPr>
        <w:pStyle w:val="ListParagraph"/>
        <w:numPr>
          <w:ilvl w:val="1"/>
          <w:numId w:val="2"/>
        </w:numPr>
        <w:rPr>
          <w:rFonts w:asciiTheme="majorHAnsi" w:hAnsiTheme="majorHAnsi" w:cstheme="majorHAnsi"/>
          <w:b/>
          <w:i/>
        </w:rPr>
      </w:pPr>
      <w:r w:rsidRPr="006F7459">
        <w:rPr>
          <w:rFonts w:ascii="Times New Roman" w:eastAsia="Times New Roman" w:hAnsi="Times New Roman" w:cs="Times New Roman"/>
        </w:rPr>
        <w:br/>
      </w:r>
      <w:r w:rsidRPr="001E4D15">
        <w:rPr>
          <w:rFonts w:asciiTheme="majorHAnsi" w:hAnsiTheme="majorHAnsi" w:cstheme="majorHAnsi"/>
          <w:b/>
          <w:i/>
        </w:rPr>
        <w:t xml:space="preserve">Students are not to bring food or drinks into the technology computer lab. </w:t>
      </w:r>
      <w:r w:rsidRPr="001E4D15">
        <w:rPr>
          <w:rFonts w:ascii="Times New Roman" w:eastAsia="Times New Roman" w:hAnsi="Times New Roman" w:cs="Times New Roman"/>
          <w:b/>
          <w:i/>
        </w:rPr>
        <w:br/>
      </w:r>
      <w:bookmarkStart w:id="0" w:name="_GoBack"/>
      <w:bookmarkEnd w:id="0"/>
    </w:p>
    <w:sectPr w:rsidR="006A4185" w:rsidRPr="00FD71D3" w:rsidSect="00C909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903E4"/>
    <w:multiLevelType w:val="hybridMultilevel"/>
    <w:tmpl w:val="06288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7B3414"/>
    <w:multiLevelType w:val="multilevel"/>
    <w:tmpl w:val="2BF6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B42"/>
    <w:rsid w:val="004A42E4"/>
    <w:rsid w:val="00AE6B42"/>
    <w:rsid w:val="00F35B8B"/>
    <w:rsid w:val="00FD7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3EE06C-3A30-48BE-B2A1-0371C83B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B4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6B42"/>
    <w:rPr>
      <w:color w:val="0000FF"/>
      <w:u w:val="single"/>
    </w:rPr>
  </w:style>
  <w:style w:type="paragraph" w:styleId="ListParagraph">
    <w:name w:val="List Paragraph"/>
    <w:basedOn w:val="Normal"/>
    <w:uiPriority w:val="34"/>
    <w:qFormat/>
    <w:rsid w:val="00AE6B42"/>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2006626@rcsdk121.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ren.grann@rcsdk12.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12.nysed.gov/ciai/mst/pub/mststa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Grann, Karen D</dc:creator>
  <cp:keywords/>
  <dc:description/>
  <cp:lastModifiedBy>Grann, Karen D</cp:lastModifiedBy>
  <cp:revision>2</cp:revision>
  <dcterms:created xsi:type="dcterms:W3CDTF">2016-08-24T11:01:00Z</dcterms:created>
  <dcterms:modified xsi:type="dcterms:W3CDTF">2016-08-24T11:06:00Z</dcterms:modified>
</cp:coreProperties>
</file>